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AF842" w14:textId="7935EC21" w:rsidR="004046FC" w:rsidRPr="004046FC" w:rsidRDefault="00125109" w:rsidP="00EB73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Na osnovu člana 48</w:t>
      </w:r>
      <w:r w:rsidRPr="00125109">
        <w:rPr>
          <w:rFonts w:ascii="Arial" w:hAnsi="Arial" w:cs="Arial"/>
        </w:rPr>
        <w:t xml:space="preserve"> Zakona o lokalnoj samoupravi ("Sl</w:t>
      </w:r>
      <w:r w:rsidR="00A5425E">
        <w:rPr>
          <w:rFonts w:ascii="Arial" w:hAnsi="Arial" w:cs="Arial"/>
        </w:rPr>
        <w:t>.</w:t>
      </w:r>
      <w:r w:rsidRPr="00125109">
        <w:rPr>
          <w:rFonts w:ascii="Arial" w:hAnsi="Arial" w:cs="Arial"/>
        </w:rPr>
        <w:t xml:space="preserve"> list CG", br. 2/18, 34/19, 38/20, 50/22</w:t>
      </w:r>
      <w:r>
        <w:rPr>
          <w:rFonts w:ascii="Arial" w:hAnsi="Arial" w:cs="Arial"/>
        </w:rPr>
        <w:t xml:space="preserve">, </w:t>
      </w:r>
      <w:r w:rsidRPr="00125109">
        <w:rPr>
          <w:rFonts w:ascii="Arial" w:hAnsi="Arial" w:cs="Arial"/>
        </w:rPr>
        <w:t>84/22</w:t>
      </w:r>
      <w:r>
        <w:rPr>
          <w:rFonts w:ascii="Arial" w:hAnsi="Arial" w:cs="Arial"/>
        </w:rPr>
        <w:t xml:space="preserve">, 81/25 i 98/25), člana </w:t>
      </w:r>
      <w:r w:rsidRPr="00125109">
        <w:rPr>
          <w:rFonts w:ascii="Arial" w:hAnsi="Arial" w:cs="Arial"/>
        </w:rPr>
        <w:t>4</w:t>
      </w:r>
      <w:r>
        <w:rPr>
          <w:rFonts w:ascii="Arial" w:hAnsi="Arial" w:cs="Arial"/>
        </w:rPr>
        <w:t>6 stav 1 tačka 18</w:t>
      </w:r>
      <w:r w:rsidRPr="00125109">
        <w:rPr>
          <w:rFonts w:ascii="Arial" w:hAnsi="Arial" w:cs="Arial"/>
        </w:rPr>
        <w:t xml:space="preserve"> Statuta </w:t>
      </w:r>
      <w:r>
        <w:rPr>
          <w:rFonts w:ascii="Arial" w:hAnsi="Arial" w:cs="Arial"/>
        </w:rPr>
        <w:t>Opštine Bijelo Polje</w:t>
      </w:r>
      <w:r w:rsidRPr="00125109">
        <w:rPr>
          <w:rFonts w:ascii="Arial" w:hAnsi="Arial" w:cs="Arial"/>
        </w:rPr>
        <w:t xml:space="preserve"> ("Sl</w:t>
      </w:r>
      <w:r w:rsidR="00A5425E">
        <w:rPr>
          <w:rFonts w:ascii="Arial" w:hAnsi="Arial" w:cs="Arial"/>
        </w:rPr>
        <w:t>.</w:t>
      </w:r>
      <w:r w:rsidRPr="00125109">
        <w:rPr>
          <w:rFonts w:ascii="Arial" w:hAnsi="Arial" w:cs="Arial"/>
        </w:rPr>
        <w:t xml:space="preserve"> list CG </w:t>
      </w:r>
      <w:r>
        <w:rPr>
          <w:rFonts w:ascii="Arial" w:hAnsi="Arial" w:cs="Arial"/>
        </w:rPr>
        <w:t xml:space="preserve">- </w:t>
      </w:r>
      <w:r w:rsidR="00EB7366">
        <w:rPr>
          <w:rFonts w:ascii="Arial" w:hAnsi="Arial" w:cs="Arial"/>
        </w:rPr>
        <w:t>o</w:t>
      </w:r>
      <w:r>
        <w:rPr>
          <w:rFonts w:ascii="Arial" w:hAnsi="Arial" w:cs="Arial"/>
        </w:rPr>
        <w:t>pštinski propisi", br.19/18</w:t>
      </w:r>
      <w:r w:rsidRPr="00125109">
        <w:rPr>
          <w:rFonts w:ascii="Arial" w:hAnsi="Arial" w:cs="Arial"/>
        </w:rPr>
        <w:t>)</w:t>
      </w:r>
      <w:r w:rsidR="00EB7366">
        <w:rPr>
          <w:rFonts w:ascii="Arial" w:hAnsi="Arial" w:cs="Arial"/>
        </w:rPr>
        <w:t xml:space="preserve"> i</w:t>
      </w:r>
      <w:r w:rsidRPr="00125109">
        <w:rPr>
          <w:rFonts w:ascii="Arial" w:hAnsi="Arial" w:cs="Arial"/>
        </w:rPr>
        <w:t xml:space="preserve"> </w:t>
      </w:r>
      <w:r w:rsidR="00A47E46">
        <w:rPr>
          <w:rFonts w:ascii="Arial" w:hAnsi="Arial" w:cs="Arial"/>
        </w:rPr>
        <w:t>član</w:t>
      </w:r>
      <w:r w:rsidR="00EB7366">
        <w:rPr>
          <w:rFonts w:ascii="Arial" w:hAnsi="Arial" w:cs="Arial"/>
        </w:rPr>
        <w:t>a</w:t>
      </w:r>
      <w:r w:rsidR="00A47E46">
        <w:rPr>
          <w:rFonts w:ascii="Arial" w:hAnsi="Arial" w:cs="Arial"/>
        </w:rPr>
        <w:t xml:space="preserve"> 32 Poslovnika Skupštine opštine Bijelo Polje (Sl.list CG- opštinski propisi br.19/18,</w:t>
      </w:r>
      <w:r w:rsidR="00EB7366">
        <w:rPr>
          <w:rFonts w:ascii="Arial" w:hAnsi="Arial" w:cs="Arial"/>
        </w:rPr>
        <w:t xml:space="preserve"> </w:t>
      </w:r>
      <w:r w:rsidR="00A47E46">
        <w:rPr>
          <w:rFonts w:ascii="Arial" w:hAnsi="Arial" w:cs="Arial"/>
        </w:rPr>
        <w:t xml:space="preserve">42/20, 23/21 i 19/24), </w:t>
      </w:r>
      <w:r w:rsidRPr="00125109">
        <w:rPr>
          <w:rFonts w:ascii="Arial" w:hAnsi="Arial" w:cs="Arial"/>
        </w:rPr>
        <w:t xml:space="preserve">Skupština </w:t>
      </w:r>
      <w:r>
        <w:rPr>
          <w:rFonts w:ascii="Arial" w:hAnsi="Arial" w:cs="Arial"/>
        </w:rPr>
        <w:t>opštine Bijelo Polje</w:t>
      </w:r>
      <w:r w:rsidRPr="00125109">
        <w:rPr>
          <w:rFonts w:ascii="Arial" w:hAnsi="Arial" w:cs="Arial"/>
        </w:rPr>
        <w:t xml:space="preserve"> na sjednici održanoj </w:t>
      </w:r>
      <w:r w:rsidR="004046FC" w:rsidRPr="004046FC">
        <w:rPr>
          <w:rFonts w:ascii="Arial" w:eastAsia="Times New Roman" w:hAnsi="Arial" w:cs="Arial"/>
          <w:lang w:val="sr-Latn-CS"/>
        </w:rPr>
        <w:t>13.,</w:t>
      </w:r>
      <w:r w:rsidR="004046FC" w:rsidRPr="004046FC">
        <w:rPr>
          <w:rFonts w:ascii="Arial" w:eastAsia="Times New Roman" w:hAnsi="Arial" w:cs="Arial"/>
        </w:rPr>
        <w:t xml:space="preserve">19., 25. i 30.05. 2026. </w:t>
      </w:r>
      <w:r w:rsidR="004046FC" w:rsidRPr="004046FC">
        <w:rPr>
          <w:rFonts w:ascii="Arial" w:eastAsia="Times New Roman" w:hAnsi="Arial" w:cs="Arial"/>
          <w:lang w:val="pl-PL"/>
        </w:rPr>
        <w:t>godine, donijela je</w:t>
      </w:r>
    </w:p>
    <w:p w14:paraId="55EFF7D2" w14:textId="59E2DA29" w:rsidR="00125109" w:rsidRDefault="00125109" w:rsidP="004046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720320FB" w14:textId="77777777" w:rsidR="00125109" w:rsidRDefault="00125109" w:rsidP="001251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D153A63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26DD5E3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ODLUKU</w:t>
      </w:r>
    </w:p>
    <w:p w14:paraId="3AB32AED" w14:textId="77777777" w:rsid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25109">
        <w:rPr>
          <w:rFonts w:ascii="Arial" w:hAnsi="Arial" w:cs="Arial"/>
          <w:b/>
          <w:bCs/>
        </w:rPr>
        <w:t xml:space="preserve">o izboru potpredsjednika Skupštine </w:t>
      </w:r>
      <w:r>
        <w:rPr>
          <w:rFonts w:ascii="Arial" w:hAnsi="Arial" w:cs="Arial"/>
          <w:b/>
          <w:bCs/>
        </w:rPr>
        <w:t>opštine Bijelo Polje</w:t>
      </w:r>
    </w:p>
    <w:p w14:paraId="06828830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8AF54DB" w14:textId="77777777" w:rsid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25109">
        <w:rPr>
          <w:rFonts w:ascii="Arial" w:hAnsi="Arial" w:cs="Arial"/>
          <w:b/>
          <w:bCs/>
        </w:rPr>
        <w:t>Član 1</w:t>
      </w:r>
    </w:p>
    <w:p w14:paraId="595730F8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0FE8B04" w14:textId="77777777" w:rsidR="00125109" w:rsidRDefault="00125109" w:rsidP="005A58B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</w:rPr>
      </w:pPr>
      <w:r w:rsidRPr="00125109">
        <w:rPr>
          <w:rFonts w:ascii="Arial" w:hAnsi="Arial" w:cs="Arial"/>
        </w:rPr>
        <w:t xml:space="preserve">Za potpredsjednika Skupštine </w:t>
      </w:r>
      <w:r w:rsidRPr="00125109">
        <w:rPr>
          <w:rFonts w:ascii="Arial" w:hAnsi="Arial" w:cs="Arial"/>
          <w:bCs/>
        </w:rPr>
        <w:t>Skupštine opštine Bijelo Polje</w:t>
      </w:r>
      <w:r>
        <w:rPr>
          <w:rFonts w:ascii="Arial" w:hAnsi="Arial" w:cs="Arial"/>
          <w:b/>
          <w:bCs/>
        </w:rPr>
        <w:t xml:space="preserve"> </w:t>
      </w:r>
      <w:r w:rsidR="005A58B2">
        <w:rPr>
          <w:rFonts w:ascii="Arial" w:hAnsi="Arial" w:cs="Arial"/>
        </w:rPr>
        <w:t>bira se</w:t>
      </w:r>
      <w:r>
        <w:rPr>
          <w:rFonts w:ascii="Arial" w:hAnsi="Arial" w:cs="Arial"/>
        </w:rPr>
        <w:t xml:space="preserve"> dr</w:t>
      </w:r>
      <w:r w:rsidRPr="001251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Admir Hasić</w:t>
      </w:r>
      <w:r w:rsidRPr="00125109">
        <w:rPr>
          <w:rFonts w:ascii="Arial" w:hAnsi="Arial" w:cs="Arial"/>
        </w:rPr>
        <w:t>.</w:t>
      </w:r>
    </w:p>
    <w:p w14:paraId="4027C1AA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03D6CDA" w14:textId="77777777" w:rsid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25109">
        <w:rPr>
          <w:rFonts w:ascii="Arial" w:hAnsi="Arial" w:cs="Arial"/>
          <w:b/>
          <w:bCs/>
        </w:rPr>
        <w:t>Član 2</w:t>
      </w:r>
    </w:p>
    <w:p w14:paraId="7606108E" w14:textId="77777777" w:rsidR="00DC77AC" w:rsidRDefault="00DC77AC" w:rsidP="00DC77A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 w:rsidRPr="00125109">
        <w:rPr>
          <w:rFonts w:ascii="Arial" w:hAnsi="Arial" w:cs="Arial"/>
        </w:rPr>
        <w:t xml:space="preserve">Mandat potpredsjednika Skupštine </w:t>
      </w:r>
      <w:r>
        <w:rPr>
          <w:rFonts w:ascii="Arial" w:hAnsi="Arial" w:cs="Arial"/>
        </w:rPr>
        <w:t>opštine</w:t>
      </w:r>
      <w:r w:rsidRPr="00125109">
        <w:rPr>
          <w:rFonts w:ascii="Arial" w:hAnsi="Arial" w:cs="Arial"/>
        </w:rPr>
        <w:t xml:space="preserve"> traje koliko i mandat predsjednika Skupštine.</w:t>
      </w:r>
    </w:p>
    <w:p w14:paraId="24A095B9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F9CA92F" w14:textId="77777777" w:rsid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25109">
        <w:rPr>
          <w:rFonts w:ascii="Arial" w:hAnsi="Arial" w:cs="Arial"/>
          <w:b/>
          <w:bCs/>
        </w:rPr>
        <w:t>Član 3</w:t>
      </w:r>
    </w:p>
    <w:p w14:paraId="781334C8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293E2A1" w14:textId="77777777" w:rsidR="00DC77AC" w:rsidRDefault="00A5425E" w:rsidP="00DC77AC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C77AC" w:rsidRPr="00125109">
        <w:rPr>
          <w:rFonts w:ascii="Arial" w:hAnsi="Arial" w:cs="Arial"/>
        </w:rPr>
        <w:t>Potpredsjednik Skupštine funkciju vrši volonterski.</w:t>
      </w:r>
    </w:p>
    <w:p w14:paraId="1890B270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21A23FF" w14:textId="77777777" w:rsid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25109">
        <w:rPr>
          <w:rFonts w:ascii="Arial" w:hAnsi="Arial" w:cs="Arial"/>
          <w:b/>
          <w:bCs/>
        </w:rPr>
        <w:t>Član 4</w:t>
      </w:r>
    </w:p>
    <w:p w14:paraId="3FE38EAE" w14:textId="77777777" w:rsidR="00125109" w:rsidRPr="00125109" w:rsidRDefault="00125109" w:rsidP="001251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7E58707" w14:textId="77777777" w:rsidR="00602299" w:rsidRDefault="00125109" w:rsidP="005A58B2">
      <w:pPr>
        <w:ind w:firstLine="720"/>
        <w:rPr>
          <w:rFonts w:ascii="Arial" w:hAnsi="Arial" w:cs="Arial"/>
        </w:rPr>
      </w:pPr>
      <w:r w:rsidRPr="00125109">
        <w:rPr>
          <w:rFonts w:ascii="Arial" w:hAnsi="Arial" w:cs="Arial"/>
        </w:rPr>
        <w:t>Ova odluka stupa na snagu danom donošenja, a objaviće se u "Službenom listu Crne Gore - Opštinski propisi".</w:t>
      </w:r>
    </w:p>
    <w:p w14:paraId="5B79CB8B" w14:textId="77777777" w:rsidR="00125109" w:rsidRDefault="00125109" w:rsidP="00125109">
      <w:pPr>
        <w:rPr>
          <w:rFonts w:ascii="Arial" w:hAnsi="Arial" w:cs="Arial"/>
        </w:rPr>
      </w:pPr>
    </w:p>
    <w:p w14:paraId="6A826F95" w14:textId="61A8281F" w:rsidR="00125109" w:rsidRPr="001251C8" w:rsidRDefault="00125109" w:rsidP="00125109">
      <w:pPr>
        <w:tabs>
          <w:tab w:val="left" w:pos="2580"/>
        </w:tabs>
        <w:spacing w:after="0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Broj: 02-</w:t>
      </w:r>
      <w:r>
        <w:rPr>
          <w:rFonts w:ascii="Arial" w:hAnsi="Arial" w:cs="Arial"/>
          <w:lang w:val="pl-PL"/>
        </w:rPr>
        <w:t>016/26-</w:t>
      </w:r>
      <w:r w:rsidR="00F72F98">
        <w:rPr>
          <w:rFonts w:ascii="Arial" w:hAnsi="Arial" w:cs="Arial"/>
          <w:lang w:val="pl-PL"/>
        </w:rPr>
        <w:t>250</w:t>
      </w:r>
    </w:p>
    <w:p w14:paraId="28FF8A09" w14:textId="77777777" w:rsidR="00125109" w:rsidRPr="001251C8" w:rsidRDefault="00125109" w:rsidP="00125109">
      <w:pPr>
        <w:tabs>
          <w:tab w:val="left" w:pos="2580"/>
        </w:tabs>
        <w:spacing w:after="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Bijelo Polje, 30.05.2026</w:t>
      </w:r>
      <w:r w:rsidRPr="001251C8">
        <w:rPr>
          <w:rFonts w:ascii="Arial" w:hAnsi="Arial" w:cs="Arial"/>
          <w:lang w:val="pl-PL"/>
        </w:rPr>
        <w:t xml:space="preserve">. </w:t>
      </w:r>
      <w:r>
        <w:rPr>
          <w:rFonts w:ascii="Arial" w:hAnsi="Arial" w:cs="Arial"/>
          <w:lang w:val="pl-PL"/>
        </w:rPr>
        <w:t>g</w:t>
      </w:r>
      <w:r w:rsidRPr="001251C8">
        <w:rPr>
          <w:rFonts w:ascii="Arial" w:hAnsi="Arial" w:cs="Arial"/>
          <w:lang w:val="pl-PL"/>
        </w:rPr>
        <w:t>odine</w:t>
      </w:r>
    </w:p>
    <w:p w14:paraId="6E5F4C1D" w14:textId="77777777" w:rsidR="00125109" w:rsidRDefault="00125109" w:rsidP="00125109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58F7F45D" w14:textId="77777777" w:rsidR="00125109" w:rsidRDefault="00125109" w:rsidP="00125109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3B666921" w14:textId="77777777" w:rsidR="00125109" w:rsidRPr="00125109" w:rsidRDefault="00125109" w:rsidP="00125109">
      <w:pPr>
        <w:tabs>
          <w:tab w:val="left" w:pos="2580"/>
        </w:tabs>
        <w:jc w:val="center"/>
        <w:rPr>
          <w:rFonts w:ascii="Arial" w:hAnsi="Arial" w:cs="Arial"/>
          <w:b/>
          <w:lang w:val="pl-PL"/>
        </w:rPr>
      </w:pPr>
      <w:r w:rsidRPr="00125109">
        <w:rPr>
          <w:rFonts w:ascii="Arial" w:hAnsi="Arial" w:cs="Arial"/>
          <w:b/>
          <w:lang w:val="pl-PL"/>
        </w:rPr>
        <w:t>Skupština Opštine Bijelo Polje</w:t>
      </w:r>
    </w:p>
    <w:p w14:paraId="62DBEC8E" w14:textId="77777777" w:rsidR="00125109" w:rsidRPr="00A5425E" w:rsidRDefault="00125109" w:rsidP="00125109">
      <w:pPr>
        <w:tabs>
          <w:tab w:val="left" w:pos="2580"/>
        </w:tabs>
        <w:spacing w:after="0"/>
        <w:jc w:val="right"/>
        <w:rPr>
          <w:rFonts w:ascii="Arial" w:hAnsi="Arial" w:cs="Arial"/>
          <w:b/>
          <w:bCs/>
          <w:lang w:val="pl-PL"/>
        </w:rPr>
      </w:pPr>
      <w:r w:rsidRPr="00A5425E">
        <w:rPr>
          <w:rFonts w:ascii="Arial" w:hAnsi="Arial" w:cs="Arial"/>
          <w:b/>
          <w:bCs/>
          <w:lang w:val="pl-PL"/>
        </w:rPr>
        <w:t>Predsjednica,</w:t>
      </w:r>
    </w:p>
    <w:p w14:paraId="2A0EEE10" w14:textId="77777777" w:rsidR="00125109" w:rsidRPr="00A5425E" w:rsidRDefault="00125109" w:rsidP="00125109">
      <w:pPr>
        <w:tabs>
          <w:tab w:val="left" w:pos="2580"/>
        </w:tabs>
        <w:jc w:val="right"/>
        <w:rPr>
          <w:rFonts w:ascii="Arial" w:hAnsi="Arial" w:cs="Arial"/>
          <w:bCs/>
          <w:lang w:val="pl-PL"/>
        </w:rPr>
      </w:pPr>
      <w:r w:rsidRPr="00A5425E">
        <w:rPr>
          <w:rFonts w:ascii="Arial" w:hAnsi="Arial" w:cs="Arial"/>
          <w:bCs/>
          <w:lang w:val="pl-PL"/>
        </w:rPr>
        <w:t>Selma Omerović</w:t>
      </w:r>
    </w:p>
    <w:p w14:paraId="19CF9390" w14:textId="77777777" w:rsidR="00125109" w:rsidRPr="00125109" w:rsidRDefault="00125109" w:rsidP="00125109">
      <w:pPr>
        <w:rPr>
          <w:rFonts w:ascii="Arial" w:hAnsi="Arial" w:cs="Arial"/>
        </w:rPr>
      </w:pPr>
    </w:p>
    <w:sectPr w:rsidR="00125109" w:rsidRPr="00125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A66"/>
    <w:rsid w:val="00125109"/>
    <w:rsid w:val="004046FC"/>
    <w:rsid w:val="00516328"/>
    <w:rsid w:val="005A58B2"/>
    <w:rsid w:val="00602299"/>
    <w:rsid w:val="00A47E46"/>
    <w:rsid w:val="00A5425E"/>
    <w:rsid w:val="00D156D6"/>
    <w:rsid w:val="00DC77AC"/>
    <w:rsid w:val="00E24A66"/>
    <w:rsid w:val="00EB7366"/>
    <w:rsid w:val="00F7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943BE"/>
  <w15:chartTrackingRefBased/>
  <w15:docId w15:val="{9DB04124-8E34-443E-819D-57151413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Ernad Suljevic</dc:creator>
  <cp:keywords/>
  <dc:description/>
  <cp:lastModifiedBy>USER</cp:lastModifiedBy>
  <cp:revision>16</cp:revision>
  <dcterms:created xsi:type="dcterms:W3CDTF">2026-06-02T09:07:00Z</dcterms:created>
  <dcterms:modified xsi:type="dcterms:W3CDTF">2026-06-03T06:41:00Z</dcterms:modified>
</cp:coreProperties>
</file>